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618C" w14:textId="77777777" w:rsidR="00C05850" w:rsidRDefault="00871F2E">
      <w:pPr>
        <w:spacing w:after="0"/>
        <w:ind w:left="242"/>
      </w:pPr>
      <w:r>
        <w:rPr>
          <w:rFonts w:ascii="Arial" w:eastAsia="Arial" w:hAnsi="Arial" w:cs="Arial"/>
          <w:b/>
          <w:sz w:val="28"/>
        </w:rPr>
        <w:t xml:space="preserve">Szkolny zestaw podręczników na rok szkolny 2020/2021 w Technikum Automatyki i Robotyki w Łodzi. </w:t>
      </w:r>
    </w:p>
    <w:p w14:paraId="520DF24D" w14:textId="77777777" w:rsidR="00C05850" w:rsidRDefault="00871F2E">
      <w:pPr>
        <w:spacing w:after="16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C1567E2" w14:textId="77777777" w:rsidR="00C05850" w:rsidRDefault="00871F2E">
      <w:pPr>
        <w:spacing w:after="0"/>
        <w:ind w:left="246"/>
        <w:jc w:val="center"/>
      </w:pPr>
      <w:r>
        <w:rPr>
          <w:rFonts w:ascii="Arial" w:eastAsia="Arial" w:hAnsi="Arial" w:cs="Arial"/>
          <w:b/>
          <w:sz w:val="28"/>
        </w:rPr>
        <w:t xml:space="preserve">KLASA PIERWSZA </w:t>
      </w:r>
    </w:p>
    <w:p w14:paraId="5C3F493A" w14:textId="77777777" w:rsidR="00C05850" w:rsidRDefault="00871F2E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15168" w:type="dxa"/>
        <w:tblInd w:w="-452" w:type="dxa"/>
        <w:tblCellMar>
          <w:top w:w="7" w:type="dxa"/>
          <w:left w:w="107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2978"/>
        <w:gridCol w:w="9357"/>
        <w:gridCol w:w="2833"/>
      </w:tblGrid>
      <w:tr w:rsidR="00C05850" w14:paraId="0735696C" w14:textId="77777777">
        <w:trPr>
          <w:trHeight w:val="55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2E9274A" w14:textId="77777777" w:rsidR="00C05850" w:rsidRDefault="00871F2E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Przedmiot 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59506F7" w14:textId="77777777" w:rsidR="00C05850" w:rsidRDefault="00871F2E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Tytuł i autor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1391DB5" w14:textId="77777777" w:rsidR="00C05850" w:rsidRDefault="00871F2E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Wydawnictwo/Rok wydania </w:t>
            </w:r>
          </w:p>
        </w:tc>
      </w:tr>
      <w:tr w:rsidR="00C05850" w14:paraId="348228CC" w14:textId="77777777">
        <w:trPr>
          <w:trHeight w:val="149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FE59" w14:textId="77777777" w:rsidR="00C05850" w:rsidRDefault="00871F2E">
            <w:pPr>
              <w:spacing w:after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2B3F5E75" w14:textId="77777777" w:rsidR="00C05850" w:rsidRDefault="00871F2E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Jęz. polski 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8097" w14:textId="77777777" w:rsidR="00C05850" w:rsidRDefault="00871F2E">
            <w:pPr>
              <w:spacing w:after="0" w:line="277" w:lineRule="auto"/>
              <w:ind w:left="1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„Ponad słowami”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Podręcznik do języka polskiego dla liceum ogólnokształcącego i technikum. Zakres podstawowy i rozszerzony.   </w:t>
            </w:r>
          </w:p>
          <w:p w14:paraId="55ACE706" w14:textId="77777777" w:rsidR="00C05850" w:rsidRDefault="00871F2E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Część I.  </w:t>
            </w:r>
          </w:p>
          <w:p w14:paraId="6527C252" w14:textId="77777777" w:rsidR="00C05850" w:rsidRDefault="00871F2E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Małgorzata Chmiel, Anna Cisowska, Joanna Kościerzyńska, Helena Kusy, Aleksandra Wróblewska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A845" w14:textId="77777777" w:rsidR="00C05850" w:rsidRDefault="00871F2E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 Nowa Era /2019 </w:t>
            </w:r>
          </w:p>
        </w:tc>
      </w:tr>
      <w:tr w:rsidR="00C05850" w14:paraId="0A1DF6E6" w14:textId="77777777">
        <w:trPr>
          <w:trHeight w:val="111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E9C3" w14:textId="77777777" w:rsidR="00C05850" w:rsidRDefault="00871F2E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Jęz. angielski </w:t>
            </w:r>
          </w:p>
          <w:p w14:paraId="140B948A" w14:textId="77777777" w:rsidR="00C05850" w:rsidRDefault="00871F2E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1B4E3C8A" w14:textId="77777777" w:rsidR="00C05850" w:rsidRDefault="00871F2E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4A24" w14:textId="160A58F3" w:rsidR="00C05850" w:rsidRPr="00871F2E" w:rsidRDefault="00871F2E" w:rsidP="00BE2BCE">
            <w:pPr>
              <w:tabs>
                <w:tab w:val="left" w:pos="8385"/>
              </w:tabs>
              <w:spacing w:after="0"/>
              <w:ind w:left="1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 w:rsidRPr="00871F2E">
              <w:rPr>
                <w:rFonts w:ascii="Arial" w:eastAsia="Arial" w:hAnsi="Arial" w:cs="Arial"/>
                <w:b/>
                <w:i/>
                <w:color w:val="000000" w:themeColor="text1"/>
                <w:sz w:val="24"/>
              </w:rPr>
              <w:t>„</w:t>
            </w:r>
            <w:proofErr w:type="spellStart"/>
            <w:proofErr w:type="gramStart"/>
            <w:r w:rsidRPr="00871F2E">
              <w:rPr>
                <w:rFonts w:ascii="Arial" w:eastAsia="Arial" w:hAnsi="Arial" w:cs="Arial"/>
                <w:b/>
                <w:i/>
                <w:color w:val="000000" w:themeColor="text1"/>
                <w:sz w:val="24"/>
              </w:rPr>
              <w:t>Vis</w:t>
            </w:r>
            <w:r w:rsidRPr="00871F2E">
              <w:rPr>
                <w:rFonts w:ascii="Arial" w:eastAsia="Arial" w:hAnsi="Arial" w:cs="Arial"/>
                <w:b/>
                <w:i/>
                <w:color w:val="000000" w:themeColor="text1"/>
                <w:sz w:val="24"/>
              </w:rPr>
              <w:t>ion</w:t>
            </w:r>
            <w:proofErr w:type="spellEnd"/>
            <w:r w:rsidRPr="00871F2E">
              <w:rPr>
                <w:rFonts w:ascii="Arial" w:eastAsia="Arial" w:hAnsi="Arial" w:cs="Arial"/>
                <w:b/>
                <w:i/>
                <w:color w:val="000000" w:themeColor="text1"/>
                <w:sz w:val="24"/>
              </w:rPr>
              <w:t xml:space="preserve"> </w:t>
            </w:r>
            <w:r w:rsidRPr="00871F2E">
              <w:rPr>
                <w:rFonts w:ascii="Arial" w:eastAsia="Arial" w:hAnsi="Arial" w:cs="Arial"/>
                <w:b/>
                <w:i/>
                <w:color w:val="000000" w:themeColor="text1"/>
                <w:sz w:val="24"/>
              </w:rPr>
              <w:t>”</w:t>
            </w:r>
            <w:proofErr w:type="gramEnd"/>
            <w:r w:rsidRPr="00871F2E">
              <w:rPr>
                <w:rFonts w:ascii="Arial" w:eastAsia="Arial" w:hAnsi="Arial" w:cs="Arial"/>
                <w:b/>
                <w:i/>
                <w:color w:val="000000" w:themeColor="text1"/>
                <w:sz w:val="24"/>
              </w:rPr>
              <w:t>.</w:t>
            </w:r>
            <w:r w:rsidR="00BE2BCE" w:rsidRPr="00871F2E">
              <w:rPr>
                <w:rFonts w:ascii="Arial" w:eastAsia="Arial" w:hAnsi="Arial" w:cs="Arial"/>
                <w:b/>
                <w:i/>
                <w:color w:val="000000" w:themeColor="text1"/>
                <w:sz w:val="24"/>
              </w:rPr>
              <w:t xml:space="preserve"> </w:t>
            </w:r>
            <w:proofErr w:type="gramStart"/>
            <w:r w:rsidR="00BE2BCE" w:rsidRPr="00871F2E">
              <w:rPr>
                <w:rFonts w:ascii="Arial" w:eastAsia="Arial" w:hAnsi="Arial" w:cs="Arial"/>
                <w:b/>
                <w:i/>
                <w:color w:val="000000" w:themeColor="text1"/>
                <w:sz w:val="24"/>
              </w:rPr>
              <w:t>Poziom</w:t>
            </w:r>
            <w:proofErr w:type="gramEnd"/>
            <w:r w:rsidR="00BE2BCE" w:rsidRPr="00871F2E">
              <w:rPr>
                <w:rFonts w:ascii="Arial" w:eastAsia="Arial" w:hAnsi="Arial" w:cs="Arial"/>
                <w:b/>
                <w:i/>
                <w:color w:val="000000" w:themeColor="text1"/>
                <w:sz w:val="24"/>
              </w:rPr>
              <w:t xml:space="preserve"> będzie podany we wrześniu po teście plasującym .</w:t>
            </w:r>
          </w:p>
          <w:p w14:paraId="65AA021F" w14:textId="77777777" w:rsidR="00C05850" w:rsidRPr="00871F2E" w:rsidRDefault="00871F2E">
            <w:pPr>
              <w:spacing w:after="20"/>
              <w:ind w:left="1"/>
              <w:rPr>
                <w:color w:val="000000" w:themeColor="text1"/>
              </w:rPr>
            </w:pPr>
            <w:r w:rsidRPr="00871F2E">
              <w:rPr>
                <w:rFonts w:ascii="Arial" w:eastAsia="Arial" w:hAnsi="Arial" w:cs="Arial"/>
                <w:b/>
                <w:i/>
                <w:color w:val="000000" w:themeColor="text1"/>
                <w:sz w:val="24"/>
              </w:rPr>
              <w:t xml:space="preserve"> </w:t>
            </w:r>
          </w:p>
          <w:p w14:paraId="46203E32" w14:textId="71BA4CC6" w:rsidR="00C05850" w:rsidRDefault="00871F2E">
            <w:pPr>
              <w:spacing w:after="0"/>
              <w:ind w:left="1"/>
            </w:pPr>
            <w:r w:rsidRPr="00871F2E">
              <w:rPr>
                <w:rFonts w:ascii="Arial" w:eastAsia="Arial" w:hAnsi="Arial" w:cs="Arial"/>
                <w:b/>
                <w:i/>
                <w:color w:val="000000" w:themeColor="text1"/>
                <w:sz w:val="24"/>
              </w:rPr>
              <w:t xml:space="preserve">„Technology 1”. H. </w:t>
            </w:r>
            <w:proofErr w:type="spellStart"/>
            <w:r w:rsidRPr="00871F2E">
              <w:rPr>
                <w:rFonts w:ascii="Arial" w:eastAsia="Arial" w:hAnsi="Arial" w:cs="Arial"/>
                <w:b/>
                <w:i/>
                <w:color w:val="000000" w:themeColor="text1"/>
                <w:sz w:val="24"/>
              </w:rPr>
              <w:t>Glendinning</w:t>
            </w:r>
            <w:proofErr w:type="spellEnd"/>
            <w:r w:rsidRPr="00871F2E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  <w:r w:rsidR="00BE2BCE" w:rsidRPr="00871F2E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E352" w14:textId="77777777" w:rsidR="00C05850" w:rsidRDefault="00871F2E">
            <w:pPr>
              <w:spacing w:after="0" w:line="240" w:lineRule="auto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</w:rPr>
              <w:t xml:space="preserve">xford University Press </w:t>
            </w:r>
          </w:p>
          <w:p w14:paraId="1663B4DB" w14:textId="77777777" w:rsidR="00C05850" w:rsidRDefault="00871F2E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numer dopuszczenia 986/2/2019 </w:t>
            </w:r>
          </w:p>
        </w:tc>
      </w:tr>
      <w:tr w:rsidR="00C05850" w14:paraId="3133A808" w14:textId="77777777">
        <w:trPr>
          <w:trHeight w:val="56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9804" w14:textId="77777777" w:rsidR="00C05850" w:rsidRDefault="00871F2E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Jęz. niemiecki </w:t>
            </w:r>
          </w:p>
          <w:p w14:paraId="17F5AFB7" w14:textId="77777777" w:rsidR="00C05850" w:rsidRDefault="00871F2E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C64A" w14:textId="77777777" w:rsidR="00C05850" w:rsidRDefault="00871F2E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„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4"/>
              </w:rPr>
              <w:t>Infos</w:t>
            </w:r>
            <w:proofErr w:type="spellEnd"/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4"/>
              </w:rPr>
              <w:t>aktuell</w:t>
            </w:r>
            <w:proofErr w:type="spellEnd"/>
            <w:r>
              <w:rPr>
                <w:rFonts w:ascii="Arial" w:eastAsia="Arial" w:hAnsi="Arial" w:cs="Arial"/>
                <w:b/>
                <w:i/>
                <w:sz w:val="24"/>
              </w:rPr>
              <w:t xml:space="preserve"> 1”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D150" w14:textId="77777777" w:rsidR="00C05850" w:rsidRDefault="00871F2E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Pearson </w:t>
            </w:r>
          </w:p>
        </w:tc>
      </w:tr>
      <w:tr w:rsidR="00C05850" w14:paraId="3A34F3E9" w14:textId="77777777">
        <w:trPr>
          <w:trHeight w:val="90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F6B3" w14:textId="77777777" w:rsidR="00C05850" w:rsidRDefault="00871F2E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Historia </w:t>
            </w:r>
          </w:p>
          <w:p w14:paraId="1D2208EC" w14:textId="77777777" w:rsidR="00C05850" w:rsidRDefault="00871F2E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3DBCFBAF" w14:textId="77777777" w:rsidR="00C05850" w:rsidRDefault="00871F2E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3A06" w14:textId="77777777" w:rsidR="00C05850" w:rsidRDefault="00871F2E">
            <w:pPr>
              <w:spacing w:after="0"/>
              <w:ind w:left="1" w:right="495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Poznać przeszłość 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1. Podręcznik do historii dla liceum ogólnokształcącego i technikum. Zakres podstawowy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Marcin Pawlak, Adam Szweda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BCAB" w14:textId="77777777" w:rsidR="00C05850" w:rsidRDefault="00871F2E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Nowa Era/2019  </w:t>
            </w:r>
          </w:p>
          <w:p w14:paraId="09E8A05A" w14:textId="77777777" w:rsidR="00C05850" w:rsidRDefault="00871F2E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3C5C40F6" w14:textId="77777777" w:rsidR="00C05850" w:rsidRDefault="00871F2E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C05850" w14:paraId="12CD330E" w14:textId="77777777">
        <w:trPr>
          <w:trHeight w:val="113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039E" w14:textId="77777777" w:rsidR="00C05850" w:rsidRDefault="00871F2E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Matematyka </w:t>
            </w:r>
          </w:p>
          <w:p w14:paraId="295D934D" w14:textId="77777777" w:rsidR="00C05850" w:rsidRDefault="00871F2E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05E8AEB8" w14:textId="77777777" w:rsidR="00C05850" w:rsidRDefault="00871F2E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6FBB" w14:textId="77777777" w:rsidR="00C05850" w:rsidRDefault="00871F2E">
            <w:pPr>
              <w:spacing w:after="51" w:line="240" w:lineRule="auto"/>
              <w:ind w:left="1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1.„Matematyka 1”. Podręcznik. Zakres podstawowy i rozszerzony. Liceum, technikum </w:t>
            </w:r>
          </w:p>
          <w:p w14:paraId="2F623D30" w14:textId="77777777" w:rsidR="00C05850" w:rsidRDefault="00871F2E">
            <w:pPr>
              <w:spacing w:after="16"/>
              <w:ind w:left="1"/>
            </w:pPr>
            <w:hyperlink r:id="rId5">
              <w:proofErr w:type="spellStart"/>
              <w:r>
                <w:rPr>
                  <w:rFonts w:ascii="Arial" w:eastAsia="Arial" w:hAnsi="Arial" w:cs="Arial"/>
                  <w:b/>
                  <w:i/>
                  <w:sz w:val="24"/>
                </w:rPr>
                <w:t>Kurczab</w:t>
              </w:r>
              <w:proofErr w:type="spellEnd"/>
              <w:r>
                <w:rPr>
                  <w:rFonts w:ascii="Arial" w:eastAsia="Arial" w:hAnsi="Arial" w:cs="Arial"/>
                  <w:b/>
                  <w:i/>
                  <w:sz w:val="24"/>
                </w:rPr>
                <w:t xml:space="preserve"> Marcin</w:t>
              </w:r>
            </w:hyperlink>
            <w:hyperlink r:id="rId6">
              <w:r>
                <w:rPr>
                  <w:rFonts w:ascii="Arial" w:eastAsia="Arial" w:hAnsi="Arial" w:cs="Arial"/>
                  <w:b/>
                  <w:i/>
                  <w:sz w:val="24"/>
                </w:rPr>
                <w:t>,</w:t>
              </w:r>
            </w:hyperlink>
            <w:hyperlink r:id="rId7">
              <w:r>
                <w:rPr>
                  <w:rFonts w:ascii="Arial" w:eastAsia="Arial" w:hAnsi="Arial" w:cs="Arial"/>
                  <w:b/>
                  <w:i/>
                  <w:sz w:val="24"/>
                </w:rPr>
                <w:t xml:space="preserve"> </w:t>
              </w:r>
            </w:hyperlink>
            <w:hyperlink r:id="rId8">
              <w:proofErr w:type="spellStart"/>
              <w:r>
                <w:rPr>
                  <w:rFonts w:ascii="Arial" w:eastAsia="Arial" w:hAnsi="Arial" w:cs="Arial"/>
                  <w:b/>
                  <w:i/>
                  <w:sz w:val="24"/>
                </w:rPr>
                <w:t>Kurczab</w:t>
              </w:r>
              <w:proofErr w:type="spellEnd"/>
              <w:r>
                <w:rPr>
                  <w:rFonts w:ascii="Arial" w:eastAsia="Arial" w:hAnsi="Arial" w:cs="Arial"/>
                  <w:b/>
                  <w:i/>
                  <w:sz w:val="24"/>
                </w:rPr>
                <w:t xml:space="preserve"> Elżbieta</w:t>
              </w:r>
            </w:hyperlink>
            <w:hyperlink r:id="rId9">
              <w:r>
                <w:rPr>
                  <w:rFonts w:ascii="Arial" w:eastAsia="Arial" w:hAnsi="Arial" w:cs="Arial"/>
                  <w:b/>
                  <w:i/>
                  <w:sz w:val="24"/>
                </w:rPr>
                <w:t>,</w:t>
              </w:r>
            </w:hyperlink>
            <w:hyperlink r:id="rId10">
              <w:r>
                <w:rPr>
                  <w:rFonts w:ascii="Arial" w:eastAsia="Arial" w:hAnsi="Arial" w:cs="Arial"/>
                  <w:b/>
                  <w:i/>
                  <w:sz w:val="24"/>
                </w:rPr>
                <w:t xml:space="preserve"> </w:t>
              </w:r>
            </w:hyperlink>
            <w:hyperlink r:id="rId11">
              <w:proofErr w:type="spellStart"/>
              <w:r>
                <w:rPr>
                  <w:rFonts w:ascii="Arial" w:eastAsia="Arial" w:hAnsi="Arial" w:cs="Arial"/>
                  <w:b/>
                  <w:i/>
                  <w:sz w:val="24"/>
                </w:rPr>
                <w:t>Świda</w:t>
              </w:r>
              <w:proofErr w:type="spellEnd"/>
              <w:r>
                <w:rPr>
                  <w:rFonts w:ascii="Arial" w:eastAsia="Arial" w:hAnsi="Arial" w:cs="Arial"/>
                  <w:b/>
                  <w:i/>
                  <w:sz w:val="24"/>
                </w:rPr>
                <w:t xml:space="preserve"> Elżbieta</w:t>
              </w:r>
            </w:hyperlink>
            <w:hyperlink r:id="rId12">
              <w:r>
                <w:rPr>
                  <w:rFonts w:ascii="Arial" w:eastAsia="Arial" w:hAnsi="Arial" w:cs="Arial"/>
                  <w:b/>
                  <w:i/>
                  <w:sz w:val="24"/>
                </w:rPr>
                <w:t xml:space="preserve"> </w:t>
              </w:r>
            </w:hyperlink>
          </w:p>
          <w:p w14:paraId="66D235A0" w14:textId="77777777" w:rsidR="00C05850" w:rsidRDefault="00871F2E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2. „Matematyka klasa 1”. Zakres podstawowy i rozszerzony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1723" w14:textId="77777777" w:rsidR="00C05850" w:rsidRDefault="00871F2E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Oficyna Edukacyjna </w:t>
            </w:r>
          </w:p>
          <w:p w14:paraId="666475A6" w14:textId="77777777" w:rsidR="00C05850" w:rsidRDefault="00871F2E">
            <w:pPr>
              <w:spacing w:after="0"/>
              <w:ind w:left="1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Krzysztof Pazdro 2019  </w:t>
            </w:r>
          </w:p>
          <w:p w14:paraId="37025CA3" w14:textId="77777777" w:rsidR="00C05850" w:rsidRDefault="00871F2E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Oficyna Edukacyjna </w:t>
            </w:r>
          </w:p>
          <w:p w14:paraId="70A8B24D" w14:textId="77777777" w:rsidR="00C05850" w:rsidRDefault="00871F2E">
            <w:pPr>
              <w:spacing w:after="0"/>
              <w:ind w:left="1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Krzysztof Pazdro 2019 </w:t>
            </w:r>
          </w:p>
        </w:tc>
      </w:tr>
      <w:tr w:rsidR="00C05850" w14:paraId="0685A739" w14:textId="77777777">
        <w:trPr>
          <w:trHeight w:val="11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55F5" w14:textId="77777777" w:rsidR="00C05850" w:rsidRDefault="00871F2E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Fizyka </w:t>
            </w:r>
          </w:p>
          <w:p w14:paraId="70EA88D8" w14:textId="77777777" w:rsidR="00C05850" w:rsidRDefault="00871F2E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7090B56F" w14:textId="77777777" w:rsidR="00C05850" w:rsidRDefault="00871F2E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7A8D63F9" w14:textId="77777777" w:rsidR="00C05850" w:rsidRDefault="00871F2E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4304" w14:textId="77777777" w:rsidR="00C05850" w:rsidRDefault="00871F2E">
            <w:pPr>
              <w:numPr>
                <w:ilvl w:val="0"/>
                <w:numId w:val="1"/>
              </w:numPr>
              <w:spacing w:after="39" w:line="241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„Odkryć fizykę 1”.  </w:t>
            </w:r>
            <w:r>
              <w:rPr>
                <w:rFonts w:ascii="Arial" w:eastAsia="Arial" w:hAnsi="Arial" w:cs="Arial"/>
                <w:b/>
                <w:sz w:val="24"/>
              </w:rPr>
              <w:t>Braun Marcin, Śliwa Weronika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Podręcznik dla szkoły ponadpodstawowej </w:t>
            </w:r>
          </w:p>
          <w:p w14:paraId="6BB4B828" w14:textId="77777777" w:rsidR="00C05850" w:rsidRDefault="00871F2E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„Zrozumieć fizykę 1”.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Braun Marcin, Śliwa Weronika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Podręcznik dla szkoły ponadpodstawowej</w:t>
            </w:r>
            <w:r>
              <w:rPr>
                <w:rFonts w:ascii="Arial" w:eastAsia="Arial" w:hAnsi="Arial" w:cs="Arial"/>
                <w:b/>
                <w:sz w:val="24"/>
              </w:rPr>
              <w:t>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D038" w14:textId="77777777" w:rsidR="00C05850" w:rsidRDefault="00871F2E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Nowa Era 2019 </w:t>
            </w:r>
          </w:p>
        </w:tc>
      </w:tr>
      <w:tr w:rsidR="00C05850" w14:paraId="5419A150" w14:textId="77777777">
        <w:trPr>
          <w:trHeight w:val="84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F5FF" w14:textId="77777777" w:rsidR="00C05850" w:rsidRDefault="00871F2E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Informatyka </w:t>
            </w:r>
          </w:p>
          <w:p w14:paraId="7F260BA1" w14:textId="77777777" w:rsidR="00C05850" w:rsidRDefault="00871F2E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71991114" w14:textId="77777777" w:rsidR="00C05850" w:rsidRDefault="00871F2E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1432" w14:textId="77777777" w:rsidR="00C05850" w:rsidRDefault="00871F2E">
            <w:pPr>
              <w:spacing w:after="58"/>
              <w:ind w:left="1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„Informatyka na czasie 1” </w:t>
            </w:r>
          </w:p>
          <w:p w14:paraId="2DE0733E" w14:textId="77777777" w:rsidR="00C05850" w:rsidRDefault="00871F2E">
            <w:pPr>
              <w:spacing w:after="5"/>
              <w:ind w:left="1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Podręcznik dla liceum i technikum, zakres podstawowy </w:t>
            </w:r>
          </w:p>
          <w:p w14:paraId="16B1EA64" w14:textId="77777777" w:rsidR="00C05850" w:rsidRDefault="00871F2E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i/>
                <w:sz w:val="21"/>
              </w:rPr>
              <w:t xml:space="preserve">Janusz Mazur, Paweł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1"/>
              </w:rPr>
              <w:t>Perekietka</w:t>
            </w:r>
            <w:proofErr w:type="spellEnd"/>
            <w:r>
              <w:rPr>
                <w:rFonts w:ascii="Arial" w:eastAsia="Arial" w:hAnsi="Arial" w:cs="Arial"/>
                <w:b/>
                <w:i/>
                <w:sz w:val="21"/>
              </w:rPr>
              <w:t>, Zbigniew Talaga, Janusz S. Wierzbicki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C223" w14:textId="77777777" w:rsidR="00C05850" w:rsidRDefault="00871F2E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Nowa Era 2019 </w:t>
            </w:r>
          </w:p>
        </w:tc>
      </w:tr>
      <w:tr w:rsidR="00C05850" w14:paraId="32C1F6B0" w14:textId="77777777">
        <w:trPr>
          <w:trHeight w:val="166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69C7" w14:textId="77777777" w:rsidR="00C05850" w:rsidRDefault="00871F2E">
            <w:pPr>
              <w:spacing w:after="0"/>
              <w:ind w:right="939"/>
            </w:pPr>
            <w:r>
              <w:rPr>
                <w:rFonts w:ascii="Arial" w:eastAsia="Arial" w:hAnsi="Arial" w:cs="Arial"/>
                <w:b/>
                <w:sz w:val="24"/>
              </w:rPr>
              <w:t xml:space="preserve">Przestrzeganie przepisów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bezpieczeństwa  i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higieny pracy  w automatyce  i robotyce. 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F0D4" w14:textId="77777777" w:rsidR="00C05850" w:rsidRDefault="00871F2E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Bezpieczeństwo i higiena pracy. Podręcznik do kształcenia zawodowego.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71EFC077" w14:textId="77777777" w:rsidR="00C05850" w:rsidRDefault="00871F2E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15B79210" w14:textId="77777777" w:rsidR="00C05850" w:rsidRDefault="00871F2E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3AF7" w14:textId="77777777" w:rsidR="00C05850" w:rsidRDefault="00871F2E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WSiP 2018 </w:t>
            </w:r>
          </w:p>
        </w:tc>
      </w:tr>
      <w:tr w:rsidR="00C05850" w14:paraId="78FC8EF2" w14:textId="77777777">
        <w:trPr>
          <w:trHeight w:val="85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996D" w14:textId="77777777" w:rsidR="00C05850" w:rsidRDefault="00871F2E">
            <w:pPr>
              <w:spacing w:after="0"/>
              <w:ind w:right="741"/>
            </w:pPr>
            <w:r>
              <w:rPr>
                <w:rFonts w:ascii="Arial" w:eastAsia="Arial" w:hAnsi="Arial" w:cs="Arial"/>
                <w:b/>
                <w:sz w:val="24"/>
              </w:rPr>
              <w:t xml:space="preserve">Badanie układów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elektrycznych  i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elektronicznych. 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BC1E" w14:textId="77777777" w:rsidR="00C05850" w:rsidRDefault="00871F2E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"Podstawy elektrotechniki w praktyce" 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BCB7" w14:textId="77777777" w:rsidR="00C05850" w:rsidRDefault="00871F2E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WSiP 2018 </w:t>
            </w:r>
          </w:p>
        </w:tc>
      </w:tr>
      <w:tr w:rsidR="00C05850" w14:paraId="73F502D2" w14:textId="77777777">
        <w:trPr>
          <w:trHeight w:val="194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CB49" w14:textId="77777777" w:rsidR="00C05850" w:rsidRDefault="00871F2E">
            <w:pPr>
              <w:spacing w:after="0"/>
              <w:ind w:right="75"/>
            </w:pPr>
            <w:r>
              <w:rPr>
                <w:rFonts w:ascii="Arial" w:eastAsia="Arial" w:hAnsi="Arial" w:cs="Arial"/>
                <w:b/>
                <w:sz w:val="24"/>
              </w:rPr>
              <w:t xml:space="preserve">Stosowanie technologii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mechanicznych  i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montaż elementów oraz zespołów mechanicznych układów automatyki  i robotyki. 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5C41" w14:textId="77777777" w:rsidR="00C05850" w:rsidRDefault="00871F2E">
            <w:pPr>
              <w:spacing w:after="8"/>
              <w:ind w:left="2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Montaż, uruchamianie i konserwacja urządzeń i systemów </w:t>
            </w:r>
          </w:p>
          <w:p w14:paraId="629AEDF2" w14:textId="77777777" w:rsidR="00C05850" w:rsidRDefault="00871F2E">
            <w:pPr>
              <w:spacing w:after="14" w:line="240" w:lineRule="auto"/>
              <w:ind w:left="2"/>
            </w:pPr>
            <w:proofErr w:type="spellStart"/>
            <w:r>
              <w:rPr>
                <w:rFonts w:ascii="Arial" w:eastAsia="Arial" w:hAnsi="Arial" w:cs="Arial"/>
                <w:b/>
                <w:i/>
                <w:sz w:val="24"/>
              </w:rPr>
              <w:t>mechatronicznych</w:t>
            </w:r>
            <w:proofErr w:type="spellEnd"/>
            <w:r>
              <w:rPr>
                <w:rFonts w:ascii="Arial" w:eastAsia="Arial" w:hAnsi="Arial" w:cs="Arial"/>
                <w:b/>
                <w:i/>
                <w:sz w:val="24"/>
              </w:rPr>
              <w:t>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EE.02. Podręcznik do nauki zawodów technik </w:t>
            </w:r>
            <w:proofErr w:type="gramStart"/>
            <w:r>
              <w:rPr>
                <w:rFonts w:ascii="Arial" w:eastAsia="Arial" w:hAnsi="Arial" w:cs="Arial"/>
                <w:b/>
                <w:i/>
                <w:sz w:val="24"/>
              </w:rPr>
              <w:t>mechatronik  i</w:t>
            </w:r>
            <w:proofErr w:type="gramEnd"/>
            <w:r>
              <w:rPr>
                <w:rFonts w:ascii="Arial" w:eastAsia="Arial" w:hAnsi="Arial" w:cs="Arial"/>
                <w:b/>
                <w:i/>
                <w:sz w:val="24"/>
              </w:rPr>
              <w:t xml:space="preserve"> mecha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tronik.  </w:t>
            </w:r>
          </w:p>
          <w:p w14:paraId="6CA74FED" w14:textId="77777777" w:rsidR="00C05850" w:rsidRDefault="00871F2E">
            <w:pPr>
              <w:spacing w:after="0"/>
              <w:ind w:left="2"/>
            </w:pPr>
            <w:hyperlink r:id="rId13">
              <w:r>
                <w:rPr>
                  <w:rFonts w:ascii="Arial" w:eastAsia="Arial" w:hAnsi="Arial" w:cs="Arial"/>
                  <w:b/>
                  <w:i/>
                  <w:sz w:val="24"/>
                </w:rPr>
                <w:t>Michał</w:t>
              </w:r>
            </w:hyperlink>
            <w:hyperlink r:id="rId14">
              <w:r>
                <w:rPr>
                  <w:rFonts w:ascii="Arial" w:eastAsia="Arial" w:hAnsi="Arial" w:cs="Arial"/>
                  <w:b/>
                  <w:i/>
                  <w:sz w:val="24"/>
                </w:rPr>
                <w:t xml:space="preserve"> </w:t>
              </w:r>
            </w:hyperlink>
            <w:hyperlink r:id="rId15">
              <w:r>
                <w:rPr>
                  <w:rFonts w:ascii="Arial" w:eastAsia="Arial" w:hAnsi="Arial" w:cs="Arial"/>
                  <w:b/>
                  <w:i/>
                  <w:sz w:val="24"/>
                </w:rPr>
                <w:t>Tokarz</w:t>
              </w:r>
            </w:hyperlink>
            <w:hyperlink r:id="rId16">
              <w:r>
                <w:rPr>
                  <w:rFonts w:ascii="Arial" w:eastAsia="Arial" w:hAnsi="Arial" w:cs="Arial"/>
                  <w:b/>
                  <w:i/>
                  <w:sz w:val="24"/>
                </w:rPr>
                <w:t>,</w:t>
              </w:r>
            </w:hyperlink>
            <w:hyperlink r:id="rId17">
              <w:r>
                <w:rPr>
                  <w:rFonts w:ascii="Arial" w:eastAsia="Arial" w:hAnsi="Arial" w:cs="Arial"/>
                  <w:b/>
                  <w:i/>
                  <w:sz w:val="24"/>
                </w:rPr>
                <w:t xml:space="preserve"> </w:t>
              </w:r>
            </w:hyperlink>
            <w:hyperlink r:id="rId18">
              <w:r>
                <w:rPr>
                  <w:rFonts w:ascii="Arial" w:eastAsia="Arial" w:hAnsi="Arial" w:cs="Arial"/>
                  <w:b/>
                  <w:i/>
                  <w:sz w:val="24"/>
                </w:rPr>
                <w:t>Stanisław</w:t>
              </w:r>
            </w:hyperlink>
            <w:hyperlink r:id="rId19">
              <w:r>
                <w:rPr>
                  <w:rFonts w:ascii="Arial" w:eastAsia="Arial" w:hAnsi="Arial" w:cs="Arial"/>
                  <w:b/>
                  <w:i/>
                  <w:sz w:val="24"/>
                </w:rPr>
                <w:t xml:space="preserve"> </w:t>
              </w:r>
            </w:hyperlink>
            <w:hyperlink r:id="rId20">
              <w:r>
                <w:rPr>
                  <w:rFonts w:ascii="Arial" w:eastAsia="Arial" w:hAnsi="Arial" w:cs="Arial"/>
                  <w:b/>
                  <w:i/>
                  <w:sz w:val="24"/>
                </w:rPr>
                <w:t>Sierny</w:t>
              </w:r>
            </w:hyperlink>
            <w:hyperlink r:id="rId21">
              <w:r>
                <w:rPr>
                  <w:rFonts w:ascii="Arial" w:eastAsia="Arial" w:hAnsi="Arial" w:cs="Arial"/>
                  <w:b/>
                  <w:i/>
                  <w:sz w:val="24"/>
                </w:rPr>
                <w:t>,</w:t>
              </w:r>
            </w:hyperlink>
            <w:hyperlink r:id="rId22">
              <w:r>
                <w:rPr>
                  <w:rFonts w:ascii="Arial" w:eastAsia="Arial" w:hAnsi="Arial" w:cs="Arial"/>
                  <w:b/>
                  <w:i/>
                  <w:sz w:val="24"/>
                </w:rPr>
                <w:t xml:space="preserve"> </w:t>
              </w:r>
            </w:hyperlink>
            <w:hyperlink r:id="rId23">
              <w:r>
                <w:rPr>
                  <w:rFonts w:ascii="Arial" w:eastAsia="Arial" w:hAnsi="Arial" w:cs="Arial"/>
                  <w:b/>
                  <w:i/>
                  <w:sz w:val="24"/>
                </w:rPr>
                <w:t>Robert</w:t>
              </w:r>
            </w:hyperlink>
            <w:hyperlink r:id="rId24">
              <w:r>
                <w:rPr>
                  <w:rFonts w:ascii="Arial" w:eastAsia="Arial" w:hAnsi="Arial" w:cs="Arial"/>
                  <w:b/>
                  <w:i/>
                  <w:sz w:val="24"/>
                </w:rPr>
                <w:t xml:space="preserve"> </w:t>
              </w:r>
            </w:hyperlink>
            <w:hyperlink r:id="rId25">
              <w:proofErr w:type="spellStart"/>
              <w:r>
                <w:rPr>
                  <w:rFonts w:ascii="Arial" w:eastAsia="Arial" w:hAnsi="Arial" w:cs="Arial"/>
                  <w:b/>
                  <w:i/>
                  <w:sz w:val="24"/>
                </w:rPr>
                <w:t>Dziurski</w:t>
              </w:r>
              <w:proofErr w:type="spellEnd"/>
            </w:hyperlink>
            <w:hyperlink r:id="rId26">
              <w:r>
                <w:rPr>
                  <w:rFonts w:ascii="Arial" w:eastAsia="Arial" w:hAnsi="Arial" w:cs="Arial"/>
                  <w:b/>
                  <w:i/>
                  <w:sz w:val="24"/>
                </w:rPr>
                <w:t xml:space="preserve"> </w:t>
              </w:r>
            </w:hyperlink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3054" w14:textId="77777777" w:rsidR="00C05850" w:rsidRDefault="00871F2E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WSiP 2018 </w:t>
            </w:r>
          </w:p>
        </w:tc>
      </w:tr>
      <w:tr w:rsidR="00C05850" w14:paraId="57F3E7A9" w14:textId="77777777">
        <w:trPr>
          <w:trHeight w:val="113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193E" w14:textId="77777777" w:rsidR="00C05850" w:rsidRDefault="00871F2E">
            <w:pPr>
              <w:spacing w:after="0"/>
              <w:ind w:right="322"/>
            </w:pP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Pneumatyczne  i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hydrauliczne układy automatyki. 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292D" w14:textId="77777777" w:rsidR="00C05850" w:rsidRDefault="00871F2E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Montaż elementów i podzespołów pneumatycznych i hydraulicznych. Kwalifikacja </w:t>
            </w:r>
            <w:proofErr w:type="gramStart"/>
            <w:r>
              <w:rPr>
                <w:rFonts w:ascii="Arial" w:eastAsia="Arial" w:hAnsi="Arial" w:cs="Arial"/>
                <w:b/>
                <w:i/>
                <w:sz w:val="24"/>
              </w:rPr>
              <w:t>E.3.2  -</w:t>
            </w:r>
            <w:proofErr w:type="gramEnd"/>
            <w:r>
              <w:rPr>
                <w:rFonts w:ascii="Arial" w:eastAsia="Arial" w:hAnsi="Arial" w:cs="Arial"/>
                <w:b/>
                <w:i/>
                <w:sz w:val="24"/>
              </w:rPr>
              <w:t xml:space="preserve"> autor Robert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4"/>
              </w:rPr>
              <w:t>Dziurski</w:t>
            </w:r>
            <w:proofErr w:type="spellEnd"/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9265" w14:textId="77777777" w:rsidR="00C05850" w:rsidRDefault="00871F2E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WSiP 2018 </w:t>
            </w:r>
          </w:p>
        </w:tc>
      </w:tr>
    </w:tbl>
    <w:p w14:paraId="430B165C" w14:textId="77777777" w:rsidR="00C05850" w:rsidRDefault="00871F2E">
      <w:pPr>
        <w:spacing w:after="0"/>
        <w:jc w:val="both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B65AAB4" w14:textId="77777777" w:rsidR="00C05850" w:rsidRDefault="00871F2E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05850">
      <w:pgSz w:w="16838" w:h="11906" w:orient="landscape"/>
      <w:pgMar w:top="1421" w:right="1665" w:bottom="155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2600E"/>
    <w:multiLevelType w:val="hybridMultilevel"/>
    <w:tmpl w:val="85A445F8"/>
    <w:lvl w:ilvl="0" w:tplc="AC2E16FE">
      <w:start w:val="1"/>
      <w:numFmt w:val="decimal"/>
      <w:lvlText w:val="%1."/>
      <w:lvlJc w:val="left"/>
      <w:pPr>
        <w:ind w:left="1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34F124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EE048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AA7BE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1671FA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8C504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1C00AC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98026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5E9652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850"/>
    <w:rsid w:val="003F2DC8"/>
    <w:rsid w:val="005D6C72"/>
    <w:rsid w:val="00871F2E"/>
    <w:rsid w:val="0093166D"/>
    <w:rsid w:val="00BE2BCE"/>
    <w:rsid w:val="00C0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BFB4"/>
  <w15:docId w15:val="{20DBE5BE-9980-4CF9-BE15-1C5C95E9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ro.pl/autor/520037/Kurczab+El%C5%BCbieta.html" TargetMode="External"/><Relationship Id="rId13" Type="http://schemas.openxmlformats.org/officeDocument/2006/relationships/hyperlink" Target="http://sklep.wsip.pl/autorzy/michal-tokarz-213579/" TargetMode="External"/><Relationship Id="rId18" Type="http://schemas.openxmlformats.org/officeDocument/2006/relationships/hyperlink" Target="http://sklep.wsip.pl/autorzy/stanislaw-sierny-213717/" TargetMode="External"/><Relationship Id="rId26" Type="http://schemas.openxmlformats.org/officeDocument/2006/relationships/hyperlink" Target="http://sklep.wsip.pl/autorzy/robert-dziurski-21371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klep.wsip.pl/autorzy/stanislaw-sierny-213717/" TargetMode="External"/><Relationship Id="rId7" Type="http://schemas.openxmlformats.org/officeDocument/2006/relationships/hyperlink" Target="https://livro.pl/autor/520037/Kurczab+El%C5%BCbieta.html" TargetMode="External"/><Relationship Id="rId12" Type="http://schemas.openxmlformats.org/officeDocument/2006/relationships/hyperlink" Target="https://livro.pl/autor/520038/%C5%9Awida+El%C5%BCbieta.html" TargetMode="External"/><Relationship Id="rId17" Type="http://schemas.openxmlformats.org/officeDocument/2006/relationships/hyperlink" Target="http://sklep.wsip.pl/autorzy/stanislaw-sierny-213717/" TargetMode="External"/><Relationship Id="rId25" Type="http://schemas.openxmlformats.org/officeDocument/2006/relationships/hyperlink" Target="http://sklep.wsip.pl/autorzy/robert-dziurski-213719/" TargetMode="External"/><Relationship Id="rId2" Type="http://schemas.openxmlformats.org/officeDocument/2006/relationships/styles" Target="styles.xml"/><Relationship Id="rId16" Type="http://schemas.openxmlformats.org/officeDocument/2006/relationships/hyperlink" Target="http://sklep.wsip.pl/autorzy/michal-tokarz-213579/" TargetMode="External"/><Relationship Id="rId20" Type="http://schemas.openxmlformats.org/officeDocument/2006/relationships/hyperlink" Target="http://sklep.wsip.pl/autorzy/stanislaw-sierny-21371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vro.pl/autor/507377/Kurczab+Marcin.html" TargetMode="External"/><Relationship Id="rId11" Type="http://schemas.openxmlformats.org/officeDocument/2006/relationships/hyperlink" Target="https://livro.pl/autor/520038/%C5%9Awida+El%C5%BCbieta.html" TargetMode="External"/><Relationship Id="rId24" Type="http://schemas.openxmlformats.org/officeDocument/2006/relationships/hyperlink" Target="http://sklep.wsip.pl/autorzy/robert-dziurski-213719/" TargetMode="External"/><Relationship Id="rId5" Type="http://schemas.openxmlformats.org/officeDocument/2006/relationships/hyperlink" Target="https://livro.pl/autor/507377/Kurczab+Marcin.html" TargetMode="External"/><Relationship Id="rId15" Type="http://schemas.openxmlformats.org/officeDocument/2006/relationships/hyperlink" Target="http://sklep.wsip.pl/autorzy/michal-tokarz-213579/" TargetMode="External"/><Relationship Id="rId23" Type="http://schemas.openxmlformats.org/officeDocument/2006/relationships/hyperlink" Target="http://sklep.wsip.pl/autorzy/robert-dziurski-213719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ivro.pl/autor/520038/%C5%9Awida+El%C5%BCbieta.html" TargetMode="External"/><Relationship Id="rId19" Type="http://schemas.openxmlformats.org/officeDocument/2006/relationships/hyperlink" Target="http://sklep.wsip.pl/autorzy/stanislaw-sierny-21371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vro.pl/autor/520037/Kurczab+El%C5%BCbieta.html" TargetMode="External"/><Relationship Id="rId14" Type="http://schemas.openxmlformats.org/officeDocument/2006/relationships/hyperlink" Target="http://sklep.wsip.pl/autorzy/michal-tokarz-213579/" TargetMode="External"/><Relationship Id="rId22" Type="http://schemas.openxmlformats.org/officeDocument/2006/relationships/hyperlink" Target="http://sklep.wsip.pl/autorzy/robert-dziurski-213719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Jaśkiewicz</dc:creator>
  <cp:keywords/>
  <cp:lastModifiedBy>Aleksandra Kruk</cp:lastModifiedBy>
  <cp:revision>2</cp:revision>
  <dcterms:created xsi:type="dcterms:W3CDTF">2021-05-31T10:01:00Z</dcterms:created>
  <dcterms:modified xsi:type="dcterms:W3CDTF">2021-05-31T10:01:00Z</dcterms:modified>
</cp:coreProperties>
</file>